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9982162" w14:textId="77777777" w:rsidR="008C24B6" w:rsidRDefault="008C24B6" w:rsidP="00D04376">
      <w:pPr>
        <w:spacing w:after="0" w:line="276" w:lineRule="auto"/>
        <w:jc w:val="right"/>
        <w:rPr>
          <w:rFonts w:cstheme="minorHAnsi"/>
          <w:b/>
          <w:lang w:val="pl-PL"/>
        </w:rPr>
      </w:pPr>
    </w:p>
    <w:p w14:paraId="638B6C8B" w14:textId="12B076F6" w:rsidR="0051596F" w:rsidRPr="00062E4E" w:rsidRDefault="005D0F6D" w:rsidP="00D04376">
      <w:pPr>
        <w:spacing w:after="0" w:line="276" w:lineRule="auto"/>
        <w:jc w:val="right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D61563">
        <w:rPr>
          <w:rFonts w:cstheme="minorHAnsi"/>
          <w:lang w:val="pl-PL"/>
        </w:rPr>
        <w:t xml:space="preserve"> </w:t>
      </w:r>
      <w:r w:rsidR="00723E96">
        <w:rPr>
          <w:rFonts w:cstheme="minorHAnsi"/>
          <w:lang w:val="pl-PL"/>
        </w:rPr>
        <w:t>2</w:t>
      </w:r>
      <w:r w:rsidR="001B27CF">
        <w:rPr>
          <w:rFonts w:cstheme="minorHAnsi"/>
          <w:lang w:val="pl-PL"/>
        </w:rPr>
        <w:t>6</w:t>
      </w:r>
      <w:r w:rsidR="00D61563">
        <w:rPr>
          <w:rFonts w:cstheme="minorHAnsi"/>
          <w:lang w:val="pl-PL"/>
        </w:rPr>
        <w:t>.</w:t>
      </w:r>
      <w:r w:rsidR="00EB4C41">
        <w:rPr>
          <w:rFonts w:cstheme="minorHAnsi"/>
          <w:lang w:val="pl-PL"/>
        </w:rPr>
        <w:t>11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 xml:space="preserve">2020 </w:t>
      </w:r>
      <w:r w:rsidR="00611ADB" w:rsidRPr="00062E4E">
        <w:rPr>
          <w:rFonts w:cstheme="minorHAnsi"/>
          <w:lang w:val="pl-PL"/>
        </w:rPr>
        <w:t>r.</w:t>
      </w:r>
    </w:p>
    <w:p w14:paraId="7A3B3715" w14:textId="77777777" w:rsidR="00422FF7" w:rsidRDefault="00422FF7" w:rsidP="006D22B2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14:paraId="62DC709D" w14:textId="3AE551EB" w:rsidR="00EF1775" w:rsidRDefault="00EF1775" w:rsidP="00EB4C41">
      <w:pPr>
        <w:jc w:val="center"/>
        <w:rPr>
          <w:rFonts w:cstheme="minorHAnsi"/>
          <w:b/>
          <w:sz w:val="28"/>
          <w:szCs w:val="28"/>
          <w:lang w:val="pl-PL"/>
        </w:rPr>
      </w:pPr>
    </w:p>
    <w:p w14:paraId="0A847213" w14:textId="54ED23A2" w:rsidR="0094748E" w:rsidRPr="00D206F8" w:rsidRDefault="0094748E" w:rsidP="00EB4C41">
      <w:pPr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Branża logistyczna szuka rąk do pracy</w:t>
      </w:r>
    </w:p>
    <w:p w14:paraId="349C98BC" w14:textId="790D1524" w:rsidR="005838AD" w:rsidRDefault="005838AD" w:rsidP="005D2DBA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247D70CC" w14:textId="1D8AF31A" w:rsidR="00F21E6E" w:rsidRDefault="00EB4C41" w:rsidP="00401F59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Druga fala pandemii</w:t>
      </w:r>
      <w:r w:rsidR="00F21E6E">
        <w:rPr>
          <w:b/>
          <w:bCs/>
          <w:color w:val="000000"/>
          <w:sz w:val="24"/>
          <w:szCs w:val="24"/>
        </w:rPr>
        <w:t xml:space="preserve"> i ograniczenia w handlu tradycyjnym</w:t>
      </w:r>
      <w:r>
        <w:rPr>
          <w:b/>
          <w:bCs/>
          <w:color w:val="000000"/>
          <w:sz w:val="24"/>
          <w:szCs w:val="24"/>
        </w:rPr>
        <w:t xml:space="preserve"> </w:t>
      </w:r>
      <w:r w:rsidR="00F21E6E">
        <w:rPr>
          <w:b/>
          <w:bCs/>
          <w:color w:val="000000"/>
          <w:sz w:val="24"/>
          <w:szCs w:val="24"/>
        </w:rPr>
        <w:t xml:space="preserve">spowodowały dalszy wzrost popytu na zakupy online. </w:t>
      </w:r>
      <w:r w:rsidR="00470950">
        <w:rPr>
          <w:b/>
          <w:bCs/>
          <w:color w:val="000000"/>
          <w:sz w:val="24"/>
          <w:szCs w:val="24"/>
        </w:rPr>
        <w:t>Z powodu koronawirusa Polacy coraz chętniej i coraz więcej kupują przez internet, a do tego właśnie rozpocz</w:t>
      </w:r>
      <w:r w:rsidR="00C422F8">
        <w:rPr>
          <w:b/>
          <w:bCs/>
          <w:color w:val="000000"/>
          <w:sz w:val="24"/>
          <w:szCs w:val="24"/>
        </w:rPr>
        <w:t>ęła</w:t>
      </w:r>
      <w:r w:rsidR="00470950">
        <w:rPr>
          <w:b/>
          <w:bCs/>
          <w:color w:val="000000"/>
          <w:sz w:val="24"/>
          <w:szCs w:val="24"/>
        </w:rPr>
        <w:t xml:space="preserve"> się gorączka przedświątecznych zakupów. </w:t>
      </w:r>
      <w:r w:rsidR="00D56C3E">
        <w:rPr>
          <w:b/>
          <w:bCs/>
          <w:color w:val="000000"/>
          <w:sz w:val="24"/>
          <w:szCs w:val="24"/>
        </w:rPr>
        <w:t>W branży logistycznej trwają wzmożone rekrutacje, potrzebni są m.in. pracownicy sortowni, kurierzy, dostawcy</w:t>
      </w:r>
      <w:r w:rsidR="0079520F">
        <w:rPr>
          <w:b/>
          <w:bCs/>
          <w:color w:val="000000"/>
          <w:sz w:val="24"/>
          <w:szCs w:val="24"/>
        </w:rPr>
        <w:t xml:space="preserve"> i </w:t>
      </w:r>
      <w:r w:rsidR="00D56C3E">
        <w:rPr>
          <w:b/>
          <w:bCs/>
          <w:color w:val="000000"/>
          <w:sz w:val="24"/>
          <w:szCs w:val="24"/>
        </w:rPr>
        <w:t>operatorzy wózków widłowych.</w:t>
      </w:r>
    </w:p>
    <w:p w14:paraId="4D9AE33C" w14:textId="77777777" w:rsidR="00EB4C41" w:rsidRDefault="00EB4C41" w:rsidP="00401F59">
      <w:pPr>
        <w:jc w:val="both"/>
        <w:rPr>
          <w:b/>
          <w:bCs/>
          <w:color w:val="000000"/>
          <w:sz w:val="24"/>
          <w:szCs w:val="24"/>
        </w:rPr>
      </w:pPr>
    </w:p>
    <w:p w14:paraId="761D5940" w14:textId="0DC01A2B" w:rsidR="0079520F" w:rsidRDefault="007B4E56" w:rsidP="0079520F">
      <w:pPr>
        <w:spacing w:line="240" w:lineRule="auto"/>
        <w:jc w:val="both"/>
      </w:pPr>
      <w:r>
        <w:rPr>
          <w:rFonts w:cstheme="minorHAnsi"/>
        </w:rPr>
        <w:t>Branża e</w:t>
      </w:r>
      <w:r w:rsidRPr="005D289D">
        <w:rPr>
          <w:rFonts w:cstheme="minorHAnsi"/>
        </w:rPr>
        <w:t xml:space="preserve">-commerce </w:t>
      </w:r>
      <w:r>
        <w:rPr>
          <w:rFonts w:cstheme="minorHAnsi"/>
        </w:rPr>
        <w:t xml:space="preserve">w Polsce </w:t>
      </w:r>
      <w:r w:rsidRPr="005D289D">
        <w:rPr>
          <w:rFonts w:cstheme="minorHAnsi"/>
        </w:rPr>
        <w:t xml:space="preserve">rok rocznie notuje dwucyfrowe wzrosty na poziomie 16-18 proc. </w:t>
      </w:r>
      <w:r w:rsidR="00F07EA5">
        <w:rPr>
          <w:rFonts w:cstheme="minorHAnsi"/>
        </w:rPr>
        <w:t xml:space="preserve">Jednak w tym roku pandemia koronawirusa zdecydowanie </w:t>
      </w:r>
      <w:r w:rsidR="00F07EA5">
        <w:t xml:space="preserve">przyspieszyła </w:t>
      </w:r>
      <w:r w:rsidR="004912A4">
        <w:t>jej rozwój. Według szacunków wartość rynku zakupów online w Polsce wyniesie w tym roku 100 mld złotych</w:t>
      </w:r>
      <w:r w:rsidR="0070021C">
        <w:t>, a nie 70 mld złotych, jak szacowano przed pandemią.</w:t>
      </w:r>
    </w:p>
    <w:p w14:paraId="5AED4BBB" w14:textId="2F20287A" w:rsidR="00AD593E" w:rsidRDefault="007B4E56" w:rsidP="0035317D">
      <w:pPr>
        <w:jc w:val="both"/>
      </w:pPr>
      <w:r>
        <w:rPr>
          <w:rFonts w:cstheme="minorHAnsi"/>
        </w:rPr>
        <w:t>W czasach Covid-19 z</w:t>
      </w:r>
      <w:r w:rsidRPr="005D289D">
        <w:rPr>
          <w:rFonts w:cstheme="minorHAnsi"/>
        </w:rPr>
        <w:t xml:space="preserve">akupy przez internet </w:t>
      </w:r>
      <w:r>
        <w:rPr>
          <w:rFonts w:cstheme="minorHAnsi"/>
        </w:rPr>
        <w:t>zostały docenione przez konsumentów nie tylko za całodobową dostępność, szybkość i wygodę, ale przede wszystkim za</w:t>
      </w:r>
      <w:r w:rsidRPr="005D289D">
        <w:rPr>
          <w:rFonts w:cstheme="minorHAnsi"/>
        </w:rPr>
        <w:t xml:space="preserve"> bezpiecz</w:t>
      </w:r>
      <w:r>
        <w:rPr>
          <w:rFonts w:cstheme="minorHAnsi"/>
        </w:rPr>
        <w:t xml:space="preserve">eństwo. </w:t>
      </w:r>
      <w:r w:rsidR="0079520F">
        <w:rPr>
          <w:rFonts w:cstheme="minorHAnsi"/>
        </w:rPr>
        <w:t>Według</w:t>
      </w:r>
      <w:r w:rsidR="005A7673">
        <w:rPr>
          <w:rFonts w:cstheme="minorHAnsi"/>
        </w:rPr>
        <w:t xml:space="preserve"> </w:t>
      </w:r>
      <w:r w:rsidR="0079520F">
        <w:rPr>
          <w:rFonts w:cstheme="minorHAnsi"/>
        </w:rPr>
        <w:t>raportu</w:t>
      </w:r>
      <w:r w:rsidR="00AD593E">
        <w:rPr>
          <w:rFonts w:cstheme="minorHAnsi"/>
        </w:rPr>
        <w:t xml:space="preserve"> </w:t>
      </w:r>
      <w:r w:rsidR="00AD593E">
        <w:t>agencji badawczej Mobile Institute, który po</w:t>
      </w:r>
      <w:r w:rsidR="005A7673">
        <w:t>w</w:t>
      </w:r>
      <w:r w:rsidR="00AD593E">
        <w:t>sta</w:t>
      </w:r>
      <w:r w:rsidR="005A7673">
        <w:t>ł</w:t>
      </w:r>
      <w:r w:rsidR="00AD593E">
        <w:t xml:space="preserve"> na zlecenie Izby Gospodarki Elektronicznej</w:t>
      </w:r>
      <w:r w:rsidR="00AD593E">
        <w:rPr>
          <w:rFonts w:cstheme="minorHAnsi"/>
        </w:rPr>
        <w:t xml:space="preserve">, </w:t>
      </w:r>
      <w:r w:rsidR="0079520F">
        <w:rPr>
          <w:rFonts w:cstheme="minorHAnsi"/>
        </w:rPr>
        <w:t xml:space="preserve">w </w:t>
      </w:r>
      <w:r w:rsidR="00A36B3B">
        <w:rPr>
          <w:rFonts w:cstheme="minorHAnsi"/>
        </w:rPr>
        <w:t>2020</w:t>
      </w:r>
      <w:r w:rsidR="0079520F">
        <w:rPr>
          <w:rFonts w:cstheme="minorHAnsi"/>
        </w:rPr>
        <w:t xml:space="preserve"> roku 73% badanych internautów chociaż raz dokonało zakupów online</w:t>
      </w:r>
      <w:r w:rsidR="0079520F" w:rsidRPr="0070021C">
        <w:rPr>
          <w:rFonts w:cstheme="minorHAnsi"/>
        </w:rPr>
        <w:t xml:space="preserve">. </w:t>
      </w:r>
      <w:r w:rsidR="00AD593E">
        <w:t>W czasie kwarantanny wzrosło zainteresowanie zakupami spożywczymi online. Z badań wynika, że w tym okresie 38% konsumentów zaopatrzyło się w sieci w potrzebne zapasy żywności, środków higienicznych i chemicznych.</w:t>
      </w:r>
    </w:p>
    <w:p w14:paraId="09607776" w14:textId="7EE6C1E8" w:rsidR="0035317D" w:rsidRPr="00EC5962" w:rsidRDefault="00EC5962" w:rsidP="0070021C">
      <w:pPr>
        <w:spacing w:line="240" w:lineRule="auto"/>
        <w:jc w:val="both"/>
        <w:rPr>
          <w:b/>
          <w:bCs/>
        </w:rPr>
      </w:pPr>
      <w:r w:rsidRPr="00EC5962">
        <w:rPr>
          <w:b/>
          <w:bCs/>
        </w:rPr>
        <w:t>Gdzie można znaleźć pracę?</w:t>
      </w:r>
    </w:p>
    <w:p w14:paraId="165D6A5F" w14:textId="7CDA6427" w:rsidR="00AD593E" w:rsidRPr="000354DF" w:rsidRDefault="00AD593E" w:rsidP="0035317D">
      <w:pPr>
        <w:jc w:val="both"/>
        <w:rPr>
          <w:rFonts w:cstheme="minorHAnsi"/>
        </w:rPr>
      </w:pPr>
      <w:r w:rsidRPr="000354DF">
        <w:rPr>
          <w:rFonts w:cstheme="minorHAnsi"/>
        </w:rPr>
        <w:t xml:space="preserve">W związku z dynamicznym rozwojem branży e-commerce </w:t>
      </w:r>
      <w:r w:rsidR="005A7673">
        <w:rPr>
          <w:rFonts w:cstheme="minorHAnsi"/>
        </w:rPr>
        <w:t>widać</w:t>
      </w:r>
      <w:r w:rsidRPr="000354DF">
        <w:rPr>
          <w:rFonts w:cstheme="minorHAnsi"/>
        </w:rPr>
        <w:t xml:space="preserve"> gwałtowny wzrost popytu na usługi kurierskie i logistyczne.</w:t>
      </w:r>
      <w:r w:rsidR="0035317D" w:rsidRPr="000354DF">
        <w:rPr>
          <w:rFonts w:cstheme="minorHAnsi"/>
        </w:rPr>
        <w:t xml:space="preserve"> To z kolei przekłada się na </w:t>
      </w:r>
      <w:r w:rsidR="0035317D" w:rsidRPr="000354DF">
        <w:rPr>
          <w:rFonts w:cstheme="minorHAnsi"/>
          <w:bCs/>
        </w:rPr>
        <w:t xml:space="preserve">wzrost zapotrzebowania na pracowników w tych sektorach. </w:t>
      </w:r>
      <w:r w:rsidR="00F9240A" w:rsidRPr="000354DF">
        <w:rPr>
          <w:color w:val="000000"/>
        </w:rPr>
        <w:t>Według raportu</w:t>
      </w:r>
      <w:r w:rsidR="00F9240A">
        <w:rPr>
          <w:color w:val="000000"/>
        </w:rPr>
        <w:t>,</w:t>
      </w:r>
      <w:r w:rsidR="00F9240A" w:rsidRPr="000354DF">
        <w:rPr>
          <w:color w:val="000000"/>
        </w:rPr>
        <w:t xml:space="preserve"> opublikowanego przez agencję pracy OTTO Work Force</w:t>
      </w:r>
      <w:r w:rsidR="00F9240A">
        <w:rPr>
          <w:color w:val="000000"/>
        </w:rPr>
        <w:t>,</w:t>
      </w:r>
      <w:r w:rsidR="00F9240A" w:rsidRPr="000354DF">
        <w:rPr>
          <w:color w:val="000000"/>
        </w:rPr>
        <w:t xml:space="preserve"> aż </w:t>
      </w:r>
      <w:r w:rsidR="00F9240A" w:rsidRPr="000354DF">
        <w:t>72% nowych pracowników tymczasowych znalazło pracę</w:t>
      </w:r>
      <w:r w:rsidR="00F9240A" w:rsidRPr="000354DF">
        <w:rPr>
          <w:b/>
          <w:bCs/>
        </w:rPr>
        <w:t xml:space="preserve"> </w:t>
      </w:r>
      <w:r w:rsidR="00F9240A" w:rsidRPr="00F9240A">
        <w:t xml:space="preserve">właśnie </w:t>
      </w:r>
      <w:r w:rsidR="00F9240A" w:rsidRPr="000354DF">
        <w:rPr>
          <w:rFonts w:cstheme="minorHAnsi"/>
        </w:rPr>
        <w:t>w branżach powiązanych z e-commerce, jak usługi kurierskie i logistyczne.</w:t>
      </w:r>
    </w:p>
    <w:p w14:paraId="4EB04D6B" w14:textId="0A557175" w:rsidR="00FF7A78" w:rsidRPr="0091458F" w:rsidRDefault="00F90E71" w:rsidP="0091458F">
      <w:pPr>
        <w:jc w:val="both"/>
        <w:rPr>
          <w:bCs/>
        </w:rPr>
      </w:pPr>
      <w:r w:rsidRPr="006D5080">
        <w:rPr>
          <w:bCs/>
          <w:i/>
          <w:iCs/>
        </w:rPr>
        <w:t>“</w:t>
      </w:r>
      <w:r w:rsidR="00267AC4" w:rsidRPr="006D5080">
        <w:rPr>
          <w:bCs/>
          <w:i/>
          <w:iCs/>
        </w:rPr>
        <w:t xml:space="preserve">W czasie pandemii </w:t>
      </w:r>
      <w:r w:rsidRPr="006D5080">
        <w:rPr>
          <w:bCs/>
          <w:i/>
          <w:iCs/>
        </w:rPr>
        <w:t>sprzedaż</w:t>
      </w:r>
      <w:r w:rsidR="00267AC4" w:rsidRPr="006D5080">
        <w:rPr>
          <w:bCs/>
          <w:i/>
          <w:iCs/>
        </w:rPr>
        <w:t xml:space="preserve"> online przyspieszył</w:t>
      </w:r>
      <w:r w:rsidRPr="006D5080">
        <w:rPr>
          <w:bCs/>
          <w:i/>
          <w:iCs/>
        </w:rPr>
        <w:t>a</w:t>
      </w:r>
      <w:r w:rsidR="00267AC4" w:rsidRPr="006D5080">
        <w:rPr>
          <w:bCs/>
          <w:i/>
          <w:iCs/>
        </w:rPr>
        <w:t xml:space="preserve">, a </w:t>
      </w:r>
      <w:r w:rsidRPr="006D5080">
        <w:rPr>
          <w:bCs/>
          <w:i/>
          <w:iCs/>
        </w:rPr>
        <w:t xml:space="preserve">szczyt zakupów w internecie </w:t>
      </w:r>
      <w:r w:rsidR="003E7E6E">
        <w:rPr>
          <w:bCs/>
          <w:i/>
          <w:iCs/>
        </w:rPr>
        <w:t>właśnie się rozpoczął wraz z akcjami promocyjnymi w ramach tzw. black week</w:t>
      </w:r>
      <w:r w:rsidRPr="006D5080">
        <w:rPr>
          <w:bCs/>
          <w:i/>
          <w:iCs/>
        </w:rPr>
        <w:t xml:space="preserve">. Mimo </w:t>
      </w:r>
      <w:r w:rsidR="00171163">
        <w:rPr>
          <w:bCs/>
          <w:i/>
          <w:iCs/>
        </w:rPr>
        <w:t>nietypowego roku</w:t>
      </w:r>
      <w:r w:rsidRPr="006D5080">
        <w:rPr>
          <w:bCs/>
          <w:i/>
          <w:iCs/>
        </w:rPr>
        <w:t xml:space="preserve">, </w:t>
      </w:r>
      <w:r w:rsidR="008B3755">
        <w:rPr>
          <w:bCs/>
          <w:i/>
          <w:iCs/>
        </w:rPr>
        <w:t>zaczęła</w:t>
      </w:r>
      <w:r w:rsidR="005441F3">
        <w:rPr>
          <w:bCs/>
          <w:i/>
          <w:iCs/>
        </w:rPr>
        <w:t xml:space="preserve"> </w:t>
      </w:r>
      <w:r w:rsidRPr="006D5080">
        <w:rPr>
          <w:bCs/>
          <w:i/>
          <w:iCs/>
        </w:rPr>
        <w:t>się</w:t>
      </w:r>
      <w:r w:rsidR="005441F3">
        <w:rPr>
          <w:bCs/>
          <w:i/>
          <w:iCs/>
        </w:rPr>
        <w:t xml:space="preserve"> </w:t>
      </w:r>
      <w:bookmarkStart w:id="0" w:name="_GoBack"/>
      <w:bookmarkEnd w:id="0"/>
      <w:r w:rsidR="005441F3">
        <w:rPr>
          <w:bCs/>
          <w:i/>
          <w:iCs/>
        </w:rPr>
        <w:t>już</w:t>
      </w:r>
      <w:r w:rsidRPr="006D5080">
        <w:rPr>
          <w:bCs/>
          <w:i/>
          <w:iCs/>
        </w:rPr>
        <w:t xml:space="preserve"> gorączka przedświątecznych przygotowań i lawinowy wzrost zapotrzebowania na dodatkowych pracowników.</w:t>
      </w:r>
      <w:r w:rsidR="006D5080" w:rsidRPr="006D5080">
        <w:rPr>
          <w:bCs/>
          <w:i/>
          <w:iCs/>
        </w:rPr>
        <w:t xml:space="preserve"> Potrzebni są przede wszystkim pracownicy w centrach logistycznych, magazynach, sortowniach, biurach oraz do pracy w terenie” </w:t>
      </w:r>
      <w:r w:rsidR="006D5080">
        <w:rPr>
          <w:bCs/>
        </w:rPr>
        <w:t xml:space="preserve">- </w:t>
      </w:r>
      <w:r w:rsidR="00FF7A78">
        <w:rPr>
          <w:color w:val="000000"/>
        </w:rPr>
        <w:t xml:space="preserve">mówi </w:t>
      </w:r>
      <w:r w:rsidR="00FF7A78" w:rsidRPr="00D66FDE">
        <w:rPr>
          <w:rFonts w:cstheme="minorHAnsi"/>
        </w:rPr>
        <w:t>Tomasz Dudek, Dyrektor Zarządzający OTTO Work Force</w:t>
      </w:r>
      <w:r w:rsidR="00116BB7">
        <w:rPr>
          <w:rFonts w:cstheme="minorHAnsi"/>
        </w:rPr>
        <w:t xml:space="preserve"> Central Europe</w:t>
      </w:r>
      <w:r w:rsidR="00FF7A78" w:rsidRPr="00D66FDE">
        <w:rPr>
          <w:rFonts w:cstheme="minorHAnsi"/>
        </w:rPr>
        <w:t>.</w:t>
      </w:r>
      <w:r w:rsidR="00FF7A78">
        <w:rPr>
          <w:bCs/>
        </w:rPr>
        <w:br/>
      </w:r>
    </w:p>
    <w:p w14:paraId="662489DF" w14:textId="342DEA4F" w:rsidR="001F3308" w:rsidRDefault="001F3308" w:rsidP="00F96B94">
      <w:pPr>
        <w:spacing w:after="0" w:line="276" w:lineRule="auto"/>
        <w:rPr>
          <w:rFonts w:cstheme="minorHAnsi"/>
          <w:b/>
          <w:sz w:val="24"/>
          <w:szCs w:val="24"/>
          <w:lang w:val="pl-PL"/>
        </w:rPr>
      </w:pPr>
    </w:p>
    <w:p w14:paraId="6082BB14" w14:textId="77777777" w:rsidR="00F9240A" w:rsidRDefault="00F9240A" w:rsidP="00F96B94">
      <w:pPr>
        <w:spacing w:after="0" w:line="276" w:lineRule="auto"/>
        <w:rPr>
          <w:rFonts w:cstheme="minorHAnsi"/>
          <w:b/>
          <w:sz w:val="24"/>
          <w:szCs w:val="24"/>
          <w:lang w:val="pl-PL"/>
        </w:rPr>
      </w:pPr>
    </w:p>
    <w:p w14:paraId="0D6EB8A1" w14:textId="64F4A064" w:rsidR="00F96B94" w:rsidRPr="00E837EC" w:rsidRDefault="00F96B94" w:rsidP="00F96B94">
      <w:pPr>
        <w:spacing w:after="0" w:line="276" w:lineRule="auto"/>
        <w:rPr>
          <w:rFonts w:cstheme="minorHAnsi"/>
          <w:b/>
          <w:lang w:val="en-GB"/>
        </w:rPr>
      </w:pPr>
      <w:r w:rsidRPr="00E837EC">
        <w:rPr>
          <w:rFonts w:cstheme="minorHAnsi"/>
          <w:b/>
          <w:lang w:val="en-GB"/>
        </w:rPr>
        <w:lastRenderedPageBreak/>
        <w:t>Kontakt do mediów:</w:t>
      </w:r>
    </w:p>
    <w:p w14:paraId="6BADBFBE" w14:textId="27A3CDA2" w:rsidR="00F96B94" w:rsidRPr="00E837EC" w:rsidRDefault="00F96B94" w:rsidP="00F96B94">
      <w:pPr>
        <w:spacing w:after="0" w:line="276" w:lineRule="auto"/>
        <w:rPr>
          <w:rFonts w:cstheme="minorHAnsi"/>
          <w:lang w:val="en-GB"/>
        </w:rPr>
      </w:pPr>
      <w:r w:rsidRPr="00E837EC">
        <w:rPr>
          <w:rFonts w:cstheme="minorHAnsi"/>
          <w:lang w:val="en-GB"/>
        </w:rPr>
        <w:t>Jolanta Jamioł-Juszczak</w:t>
      </w:r>
      <w:r w:rsidR="00B70EDE" w:rsidRPr="00E837EC">
        <w:rPr>
          <w:rFonts w:cstheme="minorHAnsi"/>
          <w:lang w:val="en-GB"/>
        </w:rPr>
        <w:br/>
      </w:r>
      <w:r w:rsidRPr="00E837EC">
        <w:rPr>
          <w:rFonts w:eastAsiaTheme="minorEastAsia" w:cstheme="minorHAnsi"/>
          <w:iCs/>
          <w:noProof/>
          <w:color w:val="000000"/>
          <w:lang w:eastAsia="pl-PL"/>
        </w:rPr>
        <w:t xml:space="preserve">Communication </w:t>
      </w:r>
      <w:r w:rsidR="00326CF4" w:rsidRPr="00E837EC">
        <w:rPr>
          <w:rFonts w:eastAsiaTheme="minorEastAsia" w:cstheme="minorHAnsi"/>
          <w:iCs/>
          <w:noProof/>
          <w:color w:val="000000"/>
          <w:lang w:eastAsia="pl-PL"/>
        </w:rPr>
        <w:t>Manager</w:t>
      </w:r>
    </w:p>
    <w:p w14:paraId="03A1D244" w14:textId="77777777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519 687 787</w:t>
      </w:r>
    </w:p>
    <w:p w14:paraId="720C2017" w14:textId="2FCA1DBA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 xml:space="preserve">e-mail: </w:t>
      </w:r>
      <w:hyperlink r:id="rId8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77777777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77777777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3AB836A2" w14:textId="07620DB3" w:rsidR="00536C20" w:rsidRPr="002A53B6" w:rsidRDefault="00F96B94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sectPr w:rsidR="00536C20" w:rsidRPr="002A53B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F245" w14:textId="77777777" w:rsidR="00BD26B6" w:rsidRDefault="00BD26B6" w:rsidP="008C13F9">
      <w:pPr>
        <w:spacing w:after="0" w:line="240" w:lineRule="auto"/>
      </w:pPr>
      <w:r>
        <w:separator/>
      </w:r>
    </w:p>
  </w:endnote>
  <w:endnote w:type="continuationSeparator" w:id="0">
    <w:p w14:paraId="32A1F029" w14:textId="77777777" w:rsidR="00BD26B6" w:rsidRDefault="00BD26B6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64F6" w14:textId="77777777" w:rsidR="00BD26B6" w:rsidRDefault="00BD26B6" w:rsidP="008C13F9">
      <w:pPr>
        <w:spacing w:after="0" w:line="240" w:lineRule="auto"/>
      </w:pPr>
      <w:r>
        <w:separator/>
      </w:r>
    </w:p>
  </w:footnote>
  <w:footnote w:type="continuationSeparator" w:id="0">
    <w:p w14:paraId="24685C4F" w14:textId="77777777" w:rsidR="00BD26B6" w:rsidRDefault="00BD26B6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CFF"/>
    <w:rsid w:val="00004E98"/>
    <w:rsid w:val="00005303"/>
    <w:rsid w:val="000062A8"/>
    <w:rsid w:val="000129C3"/>
    <w:rsid w:val="00012CBE"/>
    <w:rsid w:val="000161F3"/>
    <w:rsid w:val="00020EA2"/>
    <w:rsid w:val="0002178C"/>
    <w:rsid w:val="00021862"/>
    <w:rsid w:val="0003037F"/>
    <w:rsid w:val="00031641"/>
    <w:rsid w:val="000354DF"/>
    <w:rsid w:val="0003664A"/>
    <w:rsid w:val="00036FCF"/>
    <w:rsid w:val="00042280"/>
    <w:rsid w:val="00044651"/>
    <w:rsid w:val="00044842"/>
    <w:rsid w:val="000451DA"/>
    <w:rsid w:val="00047504"/>
    <w:rsid w:val="00055E4C"/>
    <w:rsid w:val="00062E4E"/>
    <w:rsid w:val="00063615"/>
    <w:rsid w:val="00064E3A"/>
    <w:rsid w:val="00067B55"/>
    <w:rsid w:val="000715B2"/>
    <w:rsid w:val="000718E1"/>
    <w:rsid w:val="00075DEA"/>
    <w:rsid w:val="00077AAF"/>
    <w:rsid w:val="0008050F"/>
    <w:rsid w:val="00082914"/>
    <w:rsid w:val="00085677"/>
    <w:rsid w:val="0008674C"/>
    <w:rsid w:val="0008768B"/>
    <w:rsid w:val="00090AFD"/>
    <w:rsid w:val="0009306F"/>
    <w:rsid w:val="00094DCC"/>
    <w:rsid w:val="00097A6A"/>
    <w:rsid w:val="000A26FD"/>
    <w:rsid w:val="000A4004"/>
    <w:rsid w:val="000A68DC"/>
    <w:rsid w:val="000A69D9"/>
    <w:rsid w:val="000A6BFC"/>
    <w:rsid w:val="000B02AD"/>
    <w:rsid w:val="000B15BE"/>
    <w:rsid w:val="000B3C04"/>
    <w:rsid w:val="000C1F1D"/>
    <w:rsid w:val="000C36D3"/>
    <w:rsid w:val="000C646E"/>
    <w:rsid w:val="000C76B5"/>
    <w:rsid w:val="000D12CC"/>
    <w:rsid w:val="000D1AAD"/>
    <w:rsid w:val="000D7A65"/>
    <w:rsid w:val="000E1DFB"/>
    <w:rsid w:val="000E36AD"/>
    <w:rsid w:val="00100118"/>
    <w:rsid w:val="001011B9"/>
    <w:rsid w:val="00105AB8"/>
    <w:rsid w:val="0010761A"/>
    <w:rsid w:val="001079EE"/>
    <w:rsid w:val="00110AAC"/>
    <w:rsid w:val="00112C3B"/>
    <w:rsid w:val="001134E0"/>
    <w:rsid w:val="00114285"/>
    <w:rsid w:val="0011512D"/>
    <w:rsid w:val="00115F09"/>
    <w:rsid w:val="00116BB7"/>
    <w:rsid w:val="00124149"/>
    <w:rsid w:val="00127F16"/>
    <w:rsid w:val="00130B23"/>
    <w:rsid w:val="0013180D"/>
    <w:rsid w:val="00132883"/>
    <w:rsid w:val="0013454E"/>
    <w:rsid w:val="00142387"/>
    <w:rsid w:val="0014325F"/>
    <w:rsid w:val="00143913"/>
    <w:rsid w:val="00146B2D"/>
    <w:rsid w:val="00147842"/>
    <w:rsid w:val="00151286"/>
    <w:rsid w:val="001520B0"/>
    <w:rsid w:val="00153B7D"/>
    <w:rsid w:val="00154797"/>
    <w:rsid w:val="00155F5A"/>
    <w:rsid w:val="0015702B"/>
    <w:rsid w:val="001660B7"/>
    <w:rsid w:val="00171163"/>
    <w:rsid w:val="00177358"/>
    <w:rsid w:val="0018240F"/>
    <w:rsid w:val="00185FC4"/>
    <w:rsid w:val="00191421"/>
    <w:rsid w:val="001970E0"/>
    <w:rsid w:val="00197272"/>
    <w:rsid w:val="001A56CE"/>
    <w:rsid w:val="001B01E0"/>
    <w:rsid w:val="001B27CF"/>
    <w:rsid w:val="001B372C"/>
    <w:rsid w:val="001B72D5"/>
    <w:rsid w:val="001D3A3E"/>
    <w:rsid w:val="001D5722"/>
    <w:rsid w:val="001E262F"/>
    <w:rsid w:val="001E3E13"/>
    <w:rsid w:val="001E7BDB"/>
    <w:rsid w:val="001F0B7F"/>
    <w:rsid w:val="001F3308"/>
    <w:rsid w:val="001F3B6D"/>
    <w:rsid w:val="001F5B25"/>
    <w:rsid w:val="001F7BE1"/>
    <w:rsid w:val="002008DA"/>
    <w:rsid w:val="002021DF"/>
    <w:rsid w:val="00207388"/>
    <w:rsid w:val="00207E20"/>
    <w:rsid w:val="00212DAB"/>
    <w:rsid w:val="00215DD0"/>
    <w:rsid w:val="002231C8"/>
    <w:rsid w:val="00233F4D"/>
    <w:rsid w:val="00235C5B"/>
    <w:rsid w:val="0024221C"/>
    <w:rsid w:val="00246814"/>
    <w:rsid w:val="00260E59"/>
    <w:rsid w:val="00267AC4"/>
    <w:rsid w:val="00271048"/>
    <w:rsid w:val="00276520"/>
    <w:rsid w:val="002766E5"/>
    <w:rsid w:val="00282FFE"/>
    <w:rsid w:val="00283D95"/>
    <w:rsid w:val="002843AD"/>
    <w:rsid w:val="00286358"/>
    <w:rsid w:val="0028738D"/>
    <w:rsid w:val="00287E2D"/>
    <w:rsid w:val="00291A83"/>
    <w:rsid w:val="002923C2"/>
    <w:rsid w:val="00292768"/>
    <w:rsid w:val="002A39B5"/>
    <w:rsid w:val="002A53B6"/>
    <w:rsid w:val="002A6C40"/>
    <w:rsid w:val="002A716B"/>
    <w:rsid w:val="002A7DD8"/>
    <w:rsid w:val="002B075A"/>
    <w:rsid w:val="002B3DA7"/>
    <w:rsid w:val="002B5F9C"/>
    <w:rsid w:val="002C6202"/>
    <w:rsid w:val="002D4EB1"/>
    <w:rsid w:val="002D5AF9"/>
    <w:rsid w:val="002D5DA5"/>
    <w:rsid w:val="002E19C2"/>
    <w:rsid w:val="002E2179"/>
    <w:rsid w:val="002E599A"/>
    <w:rsid w:val="002E6B8B"/>
    <w:rsid w:val="002F34B8"/>
    <w:rsid w:val="002F4C73"/>
    <w:rsid w:val="002F688C"/>
    <w:rsid w:val="002F68DE"/>
    <w:rsid w:val="0030075C"/>
    <w:rsid w:val="003036D2"/>
    <w:rsid w:val="0030465D"/>
    <w:rsid w:val="003114EB"/>
    <w:rsid w:val="00317170"/>
    <w:rsid w:val="00320848"/>
    <w:rsid w:val="00326CF4"/>
    <w:rsid w:val="00330B02"/>
    <w:rsid w:val="00331661"/>
    <w:rsid w:val="003347CE"/>
    <w:rsid w:val="00334D4B"/>
    <w:rsid w:val="00335EE2"/>
    <w:rsid w:val="003407A3"/>
    <w:rsid w:val="00342D11"/>
    <w:rsid w:val="00345E01"/>
    <w:rsid w:val="00346EC7"/>
    <w:rsid w:val="0034751A"/>
    <w:rsid w:val="0035317D"/>
    <w:rsid w:val="003531E2"/>
    <w:rsid w:val="00356416"/>
    <w:rsid w:val="003570ED"/>
    <w:rsid w:val="0036511F"/>
    <w:rsid w:val="00375DEB"/>
    <w:rsid w:val="00381158"/>
    <w:rsid w:val="00383205"/>
    <w:rsid w:val="00383BA6"/>
    <w:rsid w:val="003855D1"/>
    <w:rsid w:val="00385E90"/>
    <w:rsid w:val="00391143"/>
    <w:rsid w:val="0039318F"/>
    <w:rsid w:val="0039521A"/>
    <w:rsid w:val="003A0CE0"/>
    <w:rsid w:val="003A4738"/>
    <w:rsid w:val="003B329B"/>
    <w:rsid w:val="003B4308"/>
    <w:rsid w:val="003B4F27"/>
    <w:rsid w:val="003B66E8"/>
    <w:rsid w:val="003B6FE7"/>
    <w:rsid w:val="003B7F47"/>
    <w:rsid w:val="003C0D82"/>
    <w:rsid w:val="003C1B69"/>
    <w:rsid w:val="003C3DD4"/>
    <w:rsid w:val="003C71F0"/>
    <w:rsid w:val="003D3233"/>
    <w:rsid w:val="003D4CE9"/>
    <w:rsid w:val="003E014C"/>
    <w:rsid w:val="003E2921"/>
    <w:rsid w:val="003E50CB"/>
    <w:rsid w:val="003E7510"/>
    <w:rsid w:val="003E7E6E"/>
    <w:rsid w:val="003F13EF"/>
    <w:rsid w:val="003F4616"/>
    <w:rsid w:val="003F7371"/>
    <w:rsid w:val="00401F59"/>
    <w:rsid w:val="00402233"/>
    <w:rsid w:val="00402C70"/>
    <w:rsid w:val="004115F5"/>
    <w:rsid w:val="00411C3C"/>
    <w:rsid w:val="00412A48"/>
    <w:rsid w:val="004167D5"/>
    <w:rsid w:val="00416A54"/>
    <w:rsid w:val="00420560"/>
    <w:rsid w:val="00422FF7"/>
    <w:rsid w:val="00423C2B"/>
    <w:rsid w:val="00427F04"/>
    <w:rsid w:val="00432588"/>
    <w:rsid w:val="00432F15"/>
    <w:rsid w:val="004338F7"/>
    <w:rsid w:val="00435279"/>
    <w:rsid w:val="00436962"/>
    <w:rsid w:val="00442891"/>
    <w:rsid w:val="00445E29"/>
    <w:rsid w:val="00446400"/>
    <w:rsid w:val="004505CF"/>
    <w:rsid w:val="00461C58"/>
    <w:rsid w:val="004643FC"/>
    <w:rsid w:val="00470950"/>
    <w:rsid w:val="00473F79"/>
    <w:rsid w:val="00474749"/>
    <w:rsid w:val="00477092"/>
    <w:rsid w:val="00477BF2"/>
    <w:rsid w:val="00483719"/>
    <w:rsid w:val="004912A4"/>
    <w:rsid w:val="0049339D"/>
    <w:rsid w:val="004A28D6"/>
    <w:rsid w:val="004B0A8F"/>
    <w:rsid w:val="004B4ED5"/>
    <w:rsid w:val="004B618A"/>
    <w:rsid w:val="004B77F2"/>
    <w:rsid w:val="004D2523"/>
    <w:rsid w:val="004D523D"/>
    <w:rsid w:val="004D535E"/>
    <w:rsid w:val="004E08DB"/>
    <w:rsid w:val="004E7F9A"/>
    <w:rsid w:val="004F039C"/>
    <w:rsid w:val="004F2757"/>
    <w:rsid w:val="004F3F76"/>
    <w:rsid w:val="004F3FF2"/>
    <w:rsid w:val="005039DE"/>
    <w:rsid w:val="0050645D"/>
    <w:rsid w:val="0051011C"/>
    <w:rsid w:val="00513F03"/>
    <w:rsid w:val="0051596F"/>
    <w:rsid w:val="00515D07"/>
    <w:rsid w:val="005218F0"/>
    <w:rsid w:val="00522FEF"/>
    <w:rsid w:val="005230EF"/>
    <w:rsid w:val="00523DDD"/>
    <w:rsid w:val="00527C8A"/>
    <w:rsid w:val="00532322"/>
    <w:rsid w:val="00532A05"/>
    <w:rsid w:val="00532DAA"/>
    <w:rsid w:val="00532E54"/>
    <w:rsid w:val="00535302"/>
    <w:rsid w:val="00535E16"/>
    <w:rsid w:val="00536A19"/>
    <w:rsid w:val="00536C20"/>
    <w:rsid w:val="00541343"/>
    <w:rsid w:val="005441F3"/>
    <w:rsid w:val="00544A41"/>
    <w:rsid w:val="00551308"/>
    <w:rsid w:val="00556C11"/>
    <w:rsid w:val="005621C6"/>
    <w:rsid w:val="00563233"/>
    <w:rsid w:val="0056377E"/>
    <w:rsid w:val="00563C35"/>
    <w:rsid w:val="00566FBA"/>
    <w:rsid w:val="00572249"/>
    <w:rsid w:val="005743A3"/>
    <w:rsid w:val="005800BA"/>
    <w:rsid w:val="0058081E"/>
    <w:rsid w:val="005815CC"/>
    <w:rsid w:val="00581BA0"/>
    <w:rsid w:val="005838AD"/>
    <w:rsid w:val="00593B8C"/>
    <w:rsid w:val="00596A25"/>
    <w:rsid w:val="005A2A1E"/>
    <w:rsid w:val="005A5640"/>
    <w:rsid w:val="005A7673"/>
    <w:rsid w:val="005B7061"/>
    <w:rsid w:val="005B70A0"/>
    <w:rsid w:val="005C01E1"/>
    <w:rsid w:val="005C2484"/>
    <w:rsid w:val="005C617F"/>
    <w:rsid w:val="005C6B51"/>
    <w:rsid w:val="005D0AD1"/>
    <w:rsid w:val="005D0F6D"/>
    <w:rsid w:val="005D2DBA"/>
    <w:rsid w:val="005D300E"/>
    <w:rsid w:val="005D4C2F"/>
    <w:rsid w:val="005E062E"/>
    <w:rsid w:val="005E72DA"/>
    <w:rsid w:val="005F0ACD"/>
    <w:rsid w:val="005F2A21"/>
    <w:rsid w:val="005F2A98"/>
    <w:rsid w:val="005F4D61"/>
    <w:rsid w:val="00601870"/>
    <w:rsid w:val="00602395"/>
    <w:rsid w:val="006029B4"/>
    <w:rsid w:val="006054E0"/>
    <w:rsid w:val="006058E6"/>
    <w:rsid w:val="00611ADB"/>
    <w:rsid w:val="00612A24"/>
    <w:rsid w:val="00614B46"/>
    <w:rsid w:val="006308D0"/>
    <w:rsid w:val="006310B3"/>
    <w:rsid w:val="00635616"/>
    <w:rsid w:val="00640559"/>
    <w:rsid w:val="00641930"/>
    <w:rsid w:val="006448F8"/>
    <w:rsid w:val="00645454"/>
    <w:rsid w:val="0064643C"/>
    <w:rsid w:val="00646AED"/>
    <w:rsid w:val="00646F4A"/>
    <w:rsid w:val="00647804"/>
    <w:rsid w:val="006479D8"/>
    <w:rsid w:val="00650B59"/>
    <w:rsid w:val="006517D0"/>
    <w:rsid w:val="0066337F"/>
    <w:rsid w:val="00663A56"/>
    <w:rsid w:val="00673B27"/>
    <w:rsid w:val="00677518"/>
    <w:rsid w:val="00677EE8"/>
    <w:rsid w:val="0068340C"/>
    <w:rsid w:val="00686FE6"/>
    <w:rsid w:val="006A11D1"/>
    <w:rsid w:val="006A1931"/>
    <w:rsid w:val="006A6670"/>
    <w:rsid w:val="006A7150"/>
    <w:rsid w:val="006A7FE7"/>
    <w:rsid w:val="006B1364"/>
    <w:rsid w:val="006B72AD"/>
    <w:rsid w:val="006B7B3C"/>
    <w:rsid w:val="006C04BA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080"/>
    <w:rsid w:val="006D52F5"/>
    <w:rsid w:val="006D5DA4"/>
    <w:rsid w:val="006E43A4"/>
    <w:rsid w:val="006E63F7"/>
    <w:rsid w:val="006F16A9"/>
    <w:rsid w:val="006F1F15"/>
    <w:rsid w:val="006F2A7B"/>
    <w:rsid w:val="006F6593"/>
    <w:rsid w:val="006F67AA"/>
    <w:rsid w:val="0070021C"/>
    <w:rsid w:val="00710061"/>
    <w:rsid w:val="00710E11"/>
    <w:rsid w:val="00711EB9"/>
    <w:rsid w:val="007125F5"/>
    <w:rsid w:val="00714703"/>
    <w:rsid w:val="00717656"/>
    <w:rsid w:val="00717A64"/>
    <w:rsid w:val="00717C85"/>
    <w:rsid w:val="007213D4"/>
    <w:rsid w:val="00721412"/>
    <w:rsid w:val="00721B60"/>
    <w:rsid w:val="007226D7"/>
    <w:rsid w:val="00723E96"/>
    <w:rsid w:val="00724F6A"/>
    <w:rsid w:val="0073141D"/>
    <w:rsid w:val="0073414D"/>
    <w:rsid w:val="0074478A"/>
    <w:rsid w:val="007455AC"/>
    <w:rsid w:val="00745789"/>
    <w:rsid w:val="00746679"/>
    <w:rsid w:val="00750494"/>
    <w:rsid w:val="0075545B"/>
    <w:rsid w:val="00767833"/>
    <w:rsid w:val="00771BC8"/>
    <w:rsid w:val="0077468D"/>
    <w:rsid w:val="007760C6"/>
    <w:rsid w:val="00780F01"/>
    <w:rsid w:val="00780F11"/>
    <w:rsid w:val="00782E0E"/>
    <w:rsid w:val="0078312B"/>
    <w:rsid w:val="00785458"/>
    <w:rsid w:val="00785A66"/>
    <w:rsid w:val="00794714"/>
    <w:rsid w:val="00794970"/>
    <w:rsid w:val="0079520F"/>
    <w:rsid w:val="007A0ECE"/>
    <w:rsid w:val="007B000F"/>
    <w:rsid w:val="007B14B3"/>
    <w:rsid w:val="007B1505"/>
    <w:rsid w:val="007B3B1B"/>
    <w:rsid w:val="007B4E56"/>
    <w:rsid w:val="007B5952"/>
    <w:rsid w:val="007B5E68"/>
    <w:rsid w:val="007B7238"/>
    <w:rsid w:val="007C2D0F"/>
    <w:rsid w:val="007D2A96"/>
    <w:rsid w:val="007D40AB"/>
    <w:rsid w:val="007D541A"/>
    <w:rsid w:val="007D6260"/>
    <w:rsid w:val="007D7580"/>
    <w:rsid w:val="007E0DAF"/>
    <w:rsid w:val="007E107B"/>
    <w:rsid w:val="007E1E64"/>
    <w:rsid w:val="007E4B98"/>
    <w:rsid w:val="007E656E"/>
    <w:rsid w:val="007E6CB3"/>
    <w:rsid w:val="007F1065"/>
    <w:rsid w:val="007F2278"/>
    <w:rsid w:val="007F2CC2"/>
    <w:rsid w:val="008009BA"/>
    <w:rsid w:val="00804B6C"/>
    <w:rsid w:val="0080726F"/>
    <w:rsid w:val="0081081A"/>
    <w:rsid w:val="00810E0A"/>
    <w:rsid w:val="00815A6B"/>
    <w:rsid w:val="00816D15"/>
    <w:rsid w:val="00817FE8"/>
    <w:rsid w:val="00827530"/>
    <w:rsid w:val="00827725"/>
    <w:rsid w:val="00832CF9"/>
    <w:rsid w:val="00832E3D"/>
    <w:rsid w:val="00834844"/>
    <w:rsid w:val="008362EA"/>
    <w:rsid w:val="00842A80"/>
    <w:rsid w:val="008435EF"/>
    <w:rsid w:val="008475CF"/>
    <w:rsid w:val="008514C4"/>
    <w:rsid w:val="0085187E"/>
    <w:rsid w:val="0085636D"/>
    <w:rsid w:val="00871808"/>
    <w:rsid w:val="00873002"/>
    <w:rsid w:val="0087581B"/>
    <w:rsid w:val="008776C8"/>
    <w:rsid w:val="00883E6C"/>
    <w:rsid w:val="008843FF"/>
    <w:rsid w:val="00884A45"/>
    <w:rsid w:val="008874E6"/>
    <w:rsid w:val="00887CF7"/>
    <w:rsid w:val="008940F9"/>
    <w:rsid w:val="00897098"/>
    <w:rsid w:val="008A067F"/>
    <w:rsid w:val="008A1E86"/>
    <w:rsid w:val="008A6F78"/>
    <w:rsid w:val="008B2B36"/>
    <w:rsid w:val="008B3755"/>
    <w:rsid w:val="008B48D5"/>
    <w:rsid w:val="008B4E1F"/>
    <w:rsid w:val="008B7893"/>
    <w:rsid w:val="008C13F9"/>
    <w:rsid w:val="008C24B6"/>
    <w:rsid w:val="008D14A8"/>
    <w:rsid w:val="008D4014"/>
    <w:rsid w:val="008D5845"/>
    <w:rsid w:val="008D6879"/>
    <w:rsid w:val="008D7C92"/>
    <w:rsid w:val="008E18CE"/>
    <w:rsid w:val="008E5979"/>
    <w:rsid w:val="008F160C"/>
    <w:rsid w:val="008F1733"/>
    <w:rsid w:val="008F1C4A"/>
    <w:rsid w:val="008F2EB0"/>
    <w:rsid w:val="008F5522"/>
    <w:rsid w:val="008F56DC"/>
    <w:rsid w:val="008F71FC"/>
    <w:rsid w:val="00911E13"/>
    <w:rsid w:val="0091231C"/>
    <w:rsid w:val="0091458F"/>
    <w:rsid w:val="00917FAF"/>
    <w:rsid w:val="00920CDD"/>
    <w:rsid w:val="009253B4"/>
    <w:rsid w:val="009254C5"/>
    <w:rsid w:val="00925638"/>
    <w:rsid w:val="00931BB7"/>
    <w:rsid w:val="0093265F"/>
    <w:rsid w:val="009331F7"/>
    <w:rsid w:val="009348DA"/>
    <w:rsid w:val="0093606B"/>
    <w:rsid w:val="009417A3"/>
    <w:rsid w:val="00941F79"/>
    <w:rsid w:val="009434B2"/>
    <w:rsid w:val="0094725D"/>
    <w:rsid w:val="0094748E"/>
    <w:rsid w:val="009514AF"/>
    <w:rsid w:val="009524CC"/>
    <w:rsid w:val="00956362"/>
    <w:rsid w:val="0096538F"/>
    <w:rsid w:val="00973BD5"/>
    <w:rsid w:val="00976D48"/>
    <w:rsid w:val="0098248D"/>
    <w:rsid w:val="009827A8"/>
    <w:rsid w:val="00983B7B"/>
    <w:rsid w:val="00983E06"/>
    <w:rsid w:val="009877C4"/>
    <w:rsid w:val="0099343B"/>
    <w:rsid w:val="00994B38"/>
    <w:rsid w:val="009A2ED4"/>
    <w:rsid w:val="009A4037"/>
    <w:rsid w:val="009A5D2D"/>
    <w:rsid w:val="009B47BF"/>
    <w:rsid w:val="009B537C"/>
    <w:rsid w:val="009B75F3"/>
    <w:rsid w:val="009C2F2A"/>
    <w:rsid w:val="009C4670"/>
    <w:rsid w:val="009C4C4E"/>
    <w:rsid w:val="009C66E9"/>
    <w:rsid w:val="009C6942"/>
    <w:rsid w:val="009C6D4A"/>
    <w:rsid w:val="009D1D30"/>
    <w:rsid w:val="009D4871"/>
    <w:rsid w:val="009D578A"/>
    <w:rsid w:val="009D7C6D"/>
    <w:rsid w:val="009E09C1"/>
    <w:rsid w:val="009E3085"/>
    <w:rsid w:val="009E4833"/>
    <w:rsid w:val="009E5357"/>
    <w:rsid w:val="009E78A3"/>
    <w:rsid w:val="009F25FC"/>
    <w:rsid w:val="009F5365"/>
    <w:rsid w:val="009F6368"/>
    <w:rsid w:val="00A02E4D"/>
    <w:rsid w:val="00A055DD"/>
    <w:rsid w:val="00A0605F"/>
    <w:rsid w:val="00A07A5B"/>
    <w:rsid w:val="00A1297F"/>
    <w:rsid w:val="00A155A5"/>
    <w:rsid w:val="00A15CB0"/>
    <w:rsid w:val="00A2157B"/>
    <w:rsid w:val="00A22ECE"/>
    <w:rsid w:val="00A26250"/>
    <w:rsid w:val="00A301BC"/>
    <w:rsid w:val="00A317A1"/>
    <w:rsid w:val="00A32F64"/>
    <w:rsid w:val="00A35921"/>
    <w:rsid w:val="00A36B3B"/>
    <w:rsid w:val="00A40B28"/>
    <w:rsid w:val="00A43112"/>
    <w:rsid w:val="00A501AE"/>
    <w:rsid w:val="00A515A4"/>
    <w:rsid w:val="00A52A70"/>
    <w:rsid w:val="00A72EAE"/>
    <w:rsid w:val="00A73C6C"/>
    <w:rsid w:val="00A74182"/>
    <w:rsid w:val="00A86A00"/>
    <w:rsid w:val="00A86B54"/>
    <w:rsid w:val="00A86C45"/>
    <w:rsid w:val="00A91006"/>
    <w:rsid w:val="00A91866"/>
    <w:rsid w:val="00A93AE9"/>
    <w:rsid w:val="00A963FE"/>
    <w:rsid w:val="00A9676E"/>
    <w:rsid w:val="00A96B83"/>
    <w:rsid w:val="00AA0DD3"/>
    <w:rsid w:val="00AA12F6"/>
    <w:rsid w:val="00AA3705"/>
    <w:rsid w:val="00AA69AF"/>
    <w:rsid w:val="00AB56B6"/>
    <w:rsid w:val="00AC0E77"/>
    <w:rsid w:val="00AC1C8E"/>
    <w:rsid w:val="00AC2AD6"/>
    <w:rsid w:val="00AC5AAF"/>
    <w:rsid w:val="00AD0BE8"/>
    <w:rsid w:val="00AD28A5"/>
    <w:rsid w:val="00AD593E"/>
    <w:rsid w:val="00AE49F2"/>
    <w:rsid w:val="00AE7656"/>
    <w:rsid w:val="00AF1A03"/>
    <w:rsid w:val="00AF71B8"/>
    <w:rsid w:val="00AF7A62"/>
    <w:rsid w:val="00B0059F"/>
    <w:rsid w:val="00B00CEA"/>
    <w:rsid w:val="00B010FC"/>
    <w:rsid w:val="00B1625B"/>
    <w:rsid w:val="00B21379"/>
    <w:rsid w:val="00B334E6"/>
    <w:rsid w:val="00B3444B"/>
    <w:rsid w:val="00B35269"/>
    <w:rsid w:val="00B352A9"/>
    <w:rsid w:val="00B35E13"/>
    <w:rsid w:val="00B40EC5"/>
    <w:rsid w:val="00B422A6"/>
    <w:rsid w:val="00B4233E"/>
    <w:rsid w:val="00B434D2"/>
    <w:rsid w:val="00B46688"/>
    <w:rsid w:val="00B521BA"/>
    <w:rsid w:val="00B63827"/>
    <w:rsid w:val="00B63BBB"/>
    <w:rsid w:val="00B70EDE"/>
    <w:rsid w:val="00B71145"/>
    <w:rsid w:val="00B73223"/>
    <w:rsid w:val="00B74C35"/>
    <w:rsid w:val="00B753DF"/>
    <w:rsid w:val="00B769E1"/>
    <w:rsid w:val="00B76B6F"/>
    <w:rsid w:val="00B775DF"/>
    <w:rsid w:val="00B867F3"/>
    <w:rsid w:val="00B93B24"/>
    <w:rsid w:val="00B96273"/>
    <w:rsid w:val="00BA1557"/>
    <w:rsid w:val="00BA4DB8"/>
    <w:rsid w:val="00BB05BC"/>
    <w:rsid w:val="00BB0C68"/>
    <w:rsid w:val="00BB4640"/>
    <w:rsid w:val="00BB4EC1"/>
    <w:rsid w:val="00BC4590"/>
    <w:rsid w:val="00BC6CFB"/>
    <w:rsid w:val="00BD26B6"/>
    <w:rsid w:val="00BD3CDB"/>
    <w:rsid w:val="00BD5E6A"/>
    <w:rsid w:val="00BD62E8"/>
    <w:rsid w:val="00BE04AC"/>
    <w:rsid w:val="00BE1DBF"/>
    <w:rsid w:val="00BE6594"/>
    <w:rsid w:val="00BF096F"/>
    <w:rsid w:val="00BF3539"/>
    <w:rsid w:val="00BF3C63"/>
    <w:rsid w:val="00BF569D"/>
    <w:rsid w:val="00BF5978"/>
    <w:rsid w:val="00C0418F"/>
    <w:rsid w:val="00C144F6"/>
    <w:rsid w:val="00C14897"/>
    <w:rsid w:val="00C21147"/>
    <w:rsid w:val="00C23D27"/>
    <w:rsid w:val="00C23E9F"/>
    <w:rsid w:val="00C32EF5"/>
    <w:rsid w:val="00C34136"/>
    <w:rsid w:val="00C37904"/>
    <w:rsid w:val="00C422F8"/>
    <w:rsid w:val="00C476B9"/>
    <w:rsid w:val="00C60362"/>
    <w:rsid w:val="00C63D2D"/>
    <w:rsid w:val="00C73070"/>
    <w:rsid w:val="00C73FEC"/>
    <w:rsid w:val="00C81A8C"/>
    <w:rsid w:val="00C9275F"/>
    <w:rsid w:val="00C93B3E"/>
    <w:rsid w:val="00C93B9E"/>
    <w:rsid w:val="00C94D1A"/>
    <w:rsid w:val="00CA089F"/>
    <w:rsid w:val="00CA11DF"/>
    <w:rsid w:val="00CA196A"/>
    <w:rsid w:val="00CA2CD3"/>
    <w:rsid w:val="00CA4BC0"/>
    <w:rsid w:val="00CA58B3"/>
    <w:rsid w:val="00CB545A"/>
    <w:rsid w:val="00CB5607"/>
    <w:rsid w:val="00CB7749"/>
    <w:rsid w:val="00CC0D18"/>
    <w:rsid w:val="00CC1DFA"/>
    <w:rsid w:val="00CC228F"/>
    <w:rsid w:val="00CC7485"/>
    <w:rsid w:val="00CC7AF7"/>
    <w:rsid w:val="00CD281A"/>
    <w:rsid w:val="00CD5F02"/>
    <w:rsid w:val="00CD6093"/>
    <w:rsid w:val="00CD6D9F"/>
    <w:rsid w:val="00CE15FD"/>
    <w:rsid w:val="00CE31D4"/>
    <w:rsid w:val="00CE5297"/>
    <w:rsid w:val="00CF1B3D"/>
    <w:rsid w:val="00CF43D1"/>
    <w:rsid w:val="00CF6966"/>
    <w:rsid w:val="00D01917"/>
    <w:rsid w:val="00D04376"/>
    <w:rsid w:val="00D11DFC"/>
    <w:rsid w:val="00D12816"/>
    <w:rsid w:val="00D14D32"/>
    <w:rsid w:val="00D153A4"/>
    <w:rsid w:val="00D1772C"/>
    <w:rsid w:val="00D206F8"/>
    <w:rsid w:val="00D21499"/>
    <w:rsid w:val="00D21FD2"/>
    <w:rsid w:val="00D3461F"/>
    <w:rsid w:val="00D47B37"/>
    <w:rsid w:val="00D47BB4"/>
    <w:rsid w:val="00D5305A"/>
    <w:rsid w:val="00D555EA"/>
    <w:rsid w:val="00D56C3E"/>
    <w:rsid w:val="00D602C8"/>
    <w:rsid w:val="00D60FB3"/>
    <w:rsid w:val="00D61035"/>
    <w:rsid w:val="00D61563"/>
    <w:rsid w:val="00D6423D"/>
    <w:rsid w:val="00D65AFB"/>
    <w:rsid w:val="00D66654"/>
    <w:rsid w:val="00D6685C"/>
    <w:rsid w:val="00D66FDE"/>
    <w:rsid w:val="00D72622"/>
    <w:rsid w:val="00D73939"/>
    <w:rsid w:val="00D800C4"/>
    <w:rsid w:val="00D85AC9"/>
    <w:rsid w:val="00D879F0"/>
    <w:rsid w:val="00D90BB7"/>
    <w:rsid w:val="00D913D0"/>
    <w:rsid w:val="00D91940"/>
    <w:rsid w:val="00D922F2"/>
    <w:rsid w:val="00D928F7"/>
    <w:rsid w:val="00D934E6"/>
    <w:rsid w:val="00D949BA"/>
    <w:rsid w:val="00DA1E41"/>
    <w:rsid w:val="00DA384E"/>
    <w:rsid w:val="00DB382C"/>
    <w:rsid w:val="00DC27E1"/>
    <w:rsid w:val="00DC2E8A"/>
    <w:rsid w:val="00DC481A"/>
    <w:rsid w:val="00DC760D"/>
    <w:rsid w:val="00DD14D0"/>
    <w:rsid w:val="00DD187A"/>
    <w:rsid w:val="00DD3EC5"/>
    <w:rsid w:val="00DE0D19"/>
    <w:rsid w:val="00DE3166"/>
    <w:rsid w:val="00DE32F1"/>
    <w:rsid w:val="00DE775E"/>
    <w:rsid w:val="00DE7DE5"/>
    <w:rsid w:val="00DF1592"/>
    <w:rsid w:val="00DF1E56"/>
    <w:rsid w:val="00DF7A5C"/>
    <w:rsid w:val="00E007EA"/>
    <w:rsid w:val="00E027AF"/>
    <w:rsid w:val="00E02B64"/>
    <w:rsid w:val="00E046F5"/>
    <w:rsid w:val="00E04C7B"/>
    <w:rsid w:val="00E10CE8"/>
    <w:rsid w:val="00E1311D"/>
    <w:rsid w:val="00E20173"/>
    <w:rsid w:val="00E21639"/>
    <w:rsid w:val="00E24192"/>
    <w:rsid w:val="00E25157"/>
    <w:rsid w:val="00E31A29"/>
    <w:rsid w:val="00E323A3"/>
    <w:rsid w:val="00E3240E"/>
    <w:rsid w:val="00E37FBF"/>
    <w:rsid w:val="00E4498C"/>
    <w:rsid w:val="00E450D1"/>
    <w:rsid w:val="00E50F01"/>
    <w:rsid w:val="00E51846"/>
    <w:rsid w:val="00E53E34"/>
    <w:rsid w:val="00E54161"/>
    <w:rsid w:val="00E57BD6"/>
    <w:rsid w:val="00E70506"/>
    <w:rsid w:val="00E70C8C"/>
    <w:rsid w:val="00E724B4"/>
    <w:rsid w:val="00E726EC"/>
    <w:rsid w:val="00E80B59"/>
    <w:rsid w:val="00E8134C"/>
    <w:rsid w:val="00E837EC"/>
    <w:rsid w:val="00E9180F"/>
    <w:rsid w:val="00E9256F"/>
    <w:rsid w:val="00E93E83"/>
    <w:rsid w:val="00E951DD"/>
    <w:rsid w:val="00E95FB7"/>
    <w:rsid w:val="00EA3635"/>
    <w:rsid w:val="00EA589D"/>
    <w:rsid w:val="00EB1A74"/>
    <w:rsid w:val="00EB2142"/>
    <w:rsid w:val="00EB216F"/>
    <w:rsid w:val="00EB2EA3"/>
    <w:rsid w:val="00EB424A"/>
    <w:rsid w:val="00EB4C41"/>
    <w:rsid w:val="00EC0F47"/>
    <w:rsid w:val="00EC14BC"/>
    <w:rsid w:val="00EC2E6F"/>
    <w:rsid w:val="00EC5962"/>
    <w:rsid w:val="00ED2787"/>
    <w:rsid w:val="00ED3CDB"/>
    <w:rsid w:val="00ED4A0E"/>
    <w:rsid w:val="00ED74A2"/>
    <w:rsid w:val="00EE538A"/>
    <w:rsid w:val="00EE76BF"/>
    <w:rsid w:val="00EF1775"/>
    <w:rsid w:val="00EF21F8"/>
    <w:rsid w:val="00EF3B9D"/>
    <w:rsid w:val="00EF44C4"/>
    <w:rsid w:val="00F051C2"/>
    <w:rsid w:val="00F06529"/>
    <w:rsid w:val="00F07EA5"/>
    <w:rsid w:val="00F1092B"/>
    <w:rsid w:val="00F10AB5"/>
    <w:rsid w:val="00F12F9E"/>
    <w:rsid w:val="00F13159"/>
    <w:rsid w:val="00F13847"/>
    <w:rsid w:val="00F21658"/>
    <w:rsid w:val="00F21E6E"/>
    <w:rsid w:val="00F25DC9"/>
    <w:rsid w:val="00F2749B"/>
    <w:rsid w:val="00F31254"/>
    <w:rsid w:val="00F33D6F"/>
    <w:rsid w:val="00F35B14"/>
    <w:rsid w:val="00F35BFB"/>
    <w:rsid w:val="00F37A17"/>
    <w:rsid w:val="00F40B41"/>
    <w:rsid w:val="00F41B85"/>
    <w:rsid w:val="00F426C1"/>
    <w:rsid w:val="00F4388B"/>
    <w:rsid w:val="00F4693D"/>
    <w:rsid w:val="00F51A68"/>
    <w:rsid w:val="00F54110"/>
    <w:rsid w:val="00F56E3D"/>
    <w:rsid w:val="00F56F97"/>
    <w:rsid w:val="00F57599"/>
    <w:rsid w:val="00F6547A"/>
    <w:rsid w:val="00F74D00"/>
    <w:rsid w:val="00F77A2C"/>
    <w:rsid w:val="00F84B27"/>
    <w:rsid w:val="00F8603D"/>
    <w:rsid w:val="00F90E71"/>
    <w:rsid w:val="00F9240A"/>
    <w:rsid w:val="00F96213"/>
    <w:rsid w:val="00F9645B"/>
    <w:rsid w:val="00F96B94"/>
    <w:rsid w:val="00FA08ED"/>
    <w:rsid w:val="00FA2B80"/>
    <w:rsid w:val="00FA7212"/>
    <w:rsid w:val="00FB224F"/>
    <w:rsid w:val="00FB2292"/>
    <w:rsid w:val="00FB2CC2"/>
    <w:rsid w:val="00FC0F92"/>
    <w:rsid w:val="00FC1913"/>
    <w:rsid w:val="00FC40B2"/>
    <w:rsid w:val="00FD0513"/>
    <w:rsid w:val="00FD142C"/>
    <w:rsid w:val="00FD52D4"/>
    <w:rsid w:val="00FD59D3"/>
    <w:rsid w:val="00FD5CE4"/>
    <w:rsid w:val="00FE0680"/>
    <w:rsid w:val="00FE09A0"/>
    <w:rsid w:val="00FE26C4"/>
    <w:rsid w:val="00FE4459"/>
    <w:rsid w:val="00FE78D7"/>
    <w:rsid w:val="00FF191C"/>
    <w:rsid w:val="00FF633A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92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08D0-9E07-47FC-BBFC-B188EDFC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104</cp:revision>
  <cp:lastPrinted>2020-06-23T10:37:00Z</cp:lastPrinted>
  <dcterms:created xsi:type="dcterms:W3CDTF">2020-11-18T12:26:00Z</dcterms:created>
  <dcterms:modified xsi:type="dcterms:W3CDTF">2020-11-26T08:13:00Z</dcterms:modified>
</cp:coreProperties>
</file>